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772D9" w14:textId="77777777" w:rsidR="00F40C4A" w:rsidRPr="009E660F" w:rsidRDefault="00F40C4A" w:rsidP="00F40C4A">
      <w:pPr>
        <w:ind w:left="36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E660F">
        <w:rPr>
          <w:rFonts w:ascii="Times New Roman" w:hAnsi="Times New Roman" w:cs="Times New Roman"/>
          <w:b/>
          <w:bCs/>
          <w:sz w:val="28"/>
          <w:szCs w:val="28"/>
        </w:rPr>
        <w:t>Інформація про розмір оплати праці, винагороди, додаткового блага керівника, членів правління, членів наглядової ради, членів комісії з реорганізації Державної іпотечної установи (на виконання Закону України «Про доступ до публічної інформації»)</w:t>
      </w:r>
    </w:p>
    <w:p w14:paraId="78DD5037" w14:textId="77777777" w:rsidR="00F40C4A" w:rsidRDefault="00F40C4A" w:rsidP="009F1577">
      <w:pPr>
        <w:ind w:left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7BEC527" w14:textId="5C0A758F" w:rsidR="003D05B9" w:rsidRPr="000415A5" w:rsidRDefault="009F1577" w:rsidP="009F1577">
      <w:pPr>
        <w:ind w:left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41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 </w:t>
      </w:r>
      <w:r w:rsidR="001F36EC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листопад</w:t>
      </w:r>
      <w:r w:rsidRPr="00041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202</w:t>
      </w:r>
      <w:r w:rsidR="00A30770" w:rsidRPr="00041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Pr="00041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року</w:t>
      </w:r>
    </w:p>
    <w:p w14:paraId="1AE86B64" w14:textId="1F959A16" w:rsidR="00092381" w:rsidRPr="000415A5" w:rsidRDefault="00092381" w:rsidP="009F1577">
      <w:pPr>
        <w:ind w:left="36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415A5">
        <w:rPr>
          <w:rFonts w:ascii="Times New Roman" w:hAnsi="Times New Roman" w:cs="Times New Roman"/>
          <w:i/>
          <w:iCs/>
          <w:sz w:val="28"/>
          <w:szCs w:val="28"/>
        </w:rPr>
        <w:t>(грн.)</w:t>
      </w:r>
    </w:p>
    <w:tbl>
      <w:tblPr>
        <w:tblStyle w:val="a4"/>
        <w:tblW w:w="10080" w:type="dxa"/>
        <w:tblInd w:w="-431" w:type="dxa"/>
        <w:tblLook w:val="04A0" w:firstRow="1" w:lastRow="0" w:firstColumn="1" w:lastColumn="0" w:noHBand="0" w:noVBand="1"/>
      </w:tblPr>
      <w:tblGrid>
        <w:gridCol w:w="3403"/>
        <w:gridCol w:w="1870"/>
        <w:gridCol w:w="1385"/>
        <w:gridCol w:w="1307"/>
        <w:gridCol w:w="2115"/>
      </w:tblGrid>
      <w:tr w:rsidR="00F077DE" w:rsidRPr="000415A5" w14:paraId="0040C49E" w14:textId="77777777" w:rsidTr="00F40C4A">
        <w:tc>
          <w:tcPr>
            <w:tcW w:w="3403" w:type="dxa"/>
          </w:tcPr>
          <w:p w14:paraId="3A6F88F5" w14:textId="2AFEA71A" w:rsidR="00C815E5" w:rsidRPr="000415A5" w:rsidRDefault="00C815E5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 посади</w:t>
            </w:r>
          </w:p>
        </w:tc>
        <w:tc>
          <w:tcPr>
            <w:tcW w:w="1870" w:type="dxa"/>
          </w:tcPr>
          <w:p w14:paraId="64E769BD" w14:textId="7E6137D3" w:rsidR="00C815E5" w:rsidRPr="000415A5" w:rsidRDefault="00C815E5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ПІБ</w:t>
            </w:r>
          </w:p>
        </w:tc>
        <w:tc>
          <w:tcPr>
            <w:tcW w:w="1385" w:type="dxa"/>
          </w:tcPr>
          <w:p w14:paraId="1CD06F9F" w14:textId="437A65B4" w:rsidR="00C815E5" w:rsidRPr="000415A5" w:rsidRDefault="00F077DE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Нарахована о</w:t>
            </w:r>
            <w:r w:rsidR="00C815E5"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сновна заробітна плата</w:t>
            </w:r>
          </w:p>
        </w:tc>
        <w:tc>
          <w:tcPr>
            <w:tcW w:w="1307" w:type="dxa"/>
          </w:tcPr>
          <w:p w14:paraId="0356F930" w14:textId="578D000A" w:rsidR="00C815E5" w:rsidRPr="000415A5" w:rsidRDefault="00F077DE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Нарахована д</w:t>
            </w:r>
            <w:r w:rsidR="00C815E5"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одаткова заробітна плата</w:t>
            </w:r>
          </w:p>
        </w:tc>
        <w:tc>
          <w:tcPr>
            <w:tcW w:w="2115" w:type="dxa"/>
          </w:tcPr>
          <w:p w14:paraId="3AA2526C" w14:textId="3DE0FC6D" w:rsidR="00C815E5" w:rsidRPr="000415A5" w:rsidRDefault="00F077DE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Нараховані і</w:t>
            </w:r>
            <w:r w:rsidR="00C815E5"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нш</w:t>
            </w: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і</w:t>
            </w:r>
            <w:r w:rsidR="00C815E5"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заохочувальні та компенсаційні виплати</w:t>
            </w:r>
          </w:p>
        </w:tc>
      </w:tr>
      <w:tr w:rsidR="00F077DE" w:rsidRPr="000415A5" w14:paraId="1E024BA9" w14:textId="77777777" w:rsidTr="00F40C4A">
        <w:tc>
          <w:tcPr>
            <w:tcW w:w="3403" w:type="dxa"/>
          </w:tcPr>
          <w:p w14:paraId="0A263585" w14:textId="35496C17" w:rsidR="00C815E5" w:rsidRPr="000415A5" w:rsidRDefault="0016320A" w:rsidP="00C6627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Голова комісії з реорганізації Д</w:t>
            </w:r>
            <w:r w:rsidR="00B079BA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ІУ, </w:t>
            </w: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голова правління</w:t>
            </w:r>
            <w:r w:rsidR="00B079BA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ДІУ</w:t>
            </w:r>
          </w:p>
        </w:tc>
        <w:tc>
          <w:tcPr>
            <w:tcW w:w="1870" w:type="dxa"/>
          </w:tcPr>
          <w:p w14:paraId="4FC38A89" w14:textId="75B0518C" w:rsidR="00C815E5" w:rsidRPr="000415A5" w:rsidRDefault="0016320A" w:rsidP="00C6627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Притула Єгор Михайлович</w:t>
            </w:r>
          </w:p>
        </w:tc>
        <w:tc>
          <w:tcPr>
            <w:tcW w:w="1385" w:type="dxa"/>
          </w:tcPr>
          <w:p w14:paraId="1BA678E6" w14:textId="5337A60C" w:rsidR="00C815E5" w:rsidRPr="007C1D2A" w:rsidRDefault="00B60F24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155 280,00</w:t>
            </w:r>
          </w:p>
        </w:tc>
        <w:tc>
          <w:tcPr>
            <w:tcW w:w="1307" w:type="dxa"/>
          </w:tcPr>
          <w:p w14:paraId="5C78CA39" w14:textId="2965515E" w:rsidR="00C815E5" w:rsidRPr="007C1D2A" w:rsidRDefault="00B60F24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  <w:r w:rsidR="002F67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566,20</w:t>
            </w:r>
          </w:p>
        </w:tc>
        <w:tc>
          <w:tcPr>
            <w:tcW w:w="2115" w:type="dxa"/>
          </w:tcPr>
          <w:p w14:paraId="20F2CF2A" w14:textId="217AAF00" w:rsidR="003D05D1" w:rsidRPr="000415A5" w:rsidRDefault="002F671E" w:rsidP="003D05D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F077DE" w:rsidRPr="000415A5" w14:paraId="25E87DAF" w14:textId="77777777" w:rsidTr="00F40C4A">
        <w:tc>
          <w:tcPr>
            <w:tcW w:w="3403" w:type="dxa"/>
          </w:tcPr>
          <w:p w14:paraId="0908F505" w14:textId="51BE90D6" w:rsidR="00C815E5" w:rsidRPr="000415A5" w:rsidRDefault="0016320A" w:rsidP="00C6627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голови комісії з реорганізації </w:t>
            </w:r>
            <w:r w:rsidR="00B079BA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ДІУ, </w:t>
            </w: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заступник голови правління</w:t>
            </w:r>
            <w:r w:rsidR="00B079BA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ДІУ</w:t>
            </w:r>
          </w:p>
        </w:tc>
        <w:tc>
          <w:tcPr>
            <w:tcW w:w="1870" w:type="dxa"/>
          </w:tcPr>
          <w:p w14:paraId="591D5E39" w14:textId="5ADAE253" w:rsidR="00C815E5" w:rsidRPr="000415A5" w:rsidRDefault="0016320A" w:rsidP="00C6627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Будник Сергій Іванович</w:t>
            </w:r>
          </w:p>
        </w:tc>
        <w:tc>
          <w:tcPr>
            <w:tcW w:w="1385" w:type="dxa"/>
          </w:tcPr>
          <w:p w14:paraId="56B483A7" w14:textId="55D265E7" w:rsidR="00C815E5" w:rsidRPr="007C1D2A" w:rsidRDefault="00361955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137 806,00</w:t>
            </w:r>
          </w:p>
        </w:tc>
        <w:tc>
          <w:tcPr>
            <w:tcW w:w="1307" w:type="dxa"/>
          </w:tcPr>
          <w:p w14:paraId="662B7A6D" w14:textId="4F7142E3" w:rsidR="00C815E5" w:rsidRPr="007C1D2A" w:rsidRDefault="00D807B1" w:rsidP="008559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42 088,00</w:t>
            </w:r>
          </w:p>
        </w:tc>
        <w:tc>
          <w:tcPr>
            <w:tcW w:w="2115" w:type="dxa"/>
          </w:tcPr>
          <w:p w14:paraId="2D04A2DB" w14:textId="4738CC63" w:rsidR="00C815E5" w:rsidRPr="000415A5" w:rsidRDefault="00D807B1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137 806,00</w:t>
            </w:r>
          </w:p>
        </w:tc>
      </w:tr>
      <w:tr w:rsidR="006E67E8" w:rsidRPr="000415A5" w14:paraId="27C57113" w14:textId="77777777" w:rsidTr="00F40C4A">
        <w:tc>
          <w:tcPr>
            <w:tcW w:w="3403" w:type="dxa"/>
          </w:tcPr>
          <w:p w14:paraId="70579780" w14:textId="02550CD1" w:rsidR="006E67E8" w:rsidRPr="000415A5" w:rsidRDefault="006E67E8" w:rsidP="006E67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Заступник голови правління ДІУ</w:t>
            </w:r>
          </w:p>
        </w:tc>
        <w:tc>
          <w:tcPr>
            <w:tcW w:w="1870" w:type="dxa"/>
          </w:tcPr>
          <w:p w14:paraId="632A590C" w14:textId="64D91554" w:rsidR="006E67E8" w:rsidRPr="000415A5" w:rsidRDefault="006E67E8" w:rsidP="006E67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Ананченко Андрій Миколайович</w:t>
            </w:r>
          </w:p>
        </w:tc>
        <w:tc>
          <w:tcPr>
            <w:tcW w:w="1385" w:type="dxa"/>
          </w:tcPr>
          <w:p w14:paraId="6AA6FD38" w14:textId="4010740C" w:rsidR="006E67E8" w:rsidRPr="007C1D2A" w:rsidRDefault="00B60F24" w:rsidP="006E67E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137 806,00</w:t>
            </w:r>
          </w:p>
        </w:tc>
        <w:tc>
          <w:tcPr>
            <w:tcW w:w="1307" w:type="dxa"/>
          </w:tcPr>
          <w:p w14:paraId="234D41B6" w14:textId="3AB74387" w:rsidR="006E67E8" w:rsidRPr="007C1D2A" w:rsidRDefault="00361955" w:rsidP="006E67E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  <w:r w:rsidR="003E2DA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197,70</w:t>
            </w:r>
          </w:p>
        </w:tc>
        <w:tc>
          <w:tcPr>
            <w:tcW w:w="2115" w:type="dxa"/>
          </w:tcPr>
          <w:p w14:paraId="65DE99F6" w14:textId="2533AD31" w:rsidR="006E67E8" w:rsidRPr="000415A5" w:rsidRDefault="003E2DAE" w:rsidP="006E67E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D53BE0" w:rsidRPr="000415A5" w14:paraId="686756A7" w14:textId="77777777" w:rsidTr="00F40C4A">
        <w:tc>
          <w:tcPr>
            <w:tcW w:w="3403" w:type="dxa"/>
          </w:tcPr>
          <w:p w14:paraId="4A29AE72" w14:textId="40C6ACF7" w:rsidR="00D53BE0" w:rsidRPr="000415A5" w:rsidRDefault="00D53BE0" w:rsidP="00D53B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Заступник голови правління ДІУ</w:t>
            </w:r>
          </w:p>
        </w:tc>
        <w:tc>
          <w:tcPr>
            <w:tcW w:w="1870" w:type="dxa"/>
          </w:tcPr>
          <w:p w14:paraId="3C163956" w14:textId="3F86DB33" w:rsidR="00D53BE0" w:rsidRPr="000415A5" w:rsidRDefault="00D53BE0" w:rsidP="00D53B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Кучевський Віталій Віталійович</w:t>
            </w:r>
          </w:p>
        </w:tc>
        <w:tc>
          <w:tcPr>
            <w:tcW w:w="1385" w:type="dxa"/>
          </w:tcPr>
          <w:p w14:paraId="3BA25DA0" w14:textId="2D963365" w:rsidR="00D53BE0" w:rsidRPr="007C1D2A" w:rsidRDefault="00B60F24" w:rsidP="00D53B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  <w:tc>
          <w:tcPr>
            <w:tcW w:w="1307" w:type="dxa"/>
          </w:tcPr>
          <w:p w14:paraId="5EEEA49B" w14:textId="2BAC16FF" w:rsidR="00D53BE0" w:rsidRPr="007C1D2A" w:rsidRDefault="00361955" w:rsidP="008559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  <w:tc>
          <w:tcPr>
            <w:tcW w:w="2115" w:type="dxa"/>
          </w:tcPr>
          <w:p w14:paraId="042DB437" w14:textId="01ADE133" w:rsidR="00D53BE0" w:rsidRPr="000415A5" w:rsidRDefault="00FD5A1E" w:rsidP="00D53B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5A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137 806,00</w:t>
            </w:r>
          </w:p>
        </w:tc>
      </w:tr>
      <w:tr w:rsidR="00F077DE" w:rsidRPr="000415A5" w14:paraId="581994F8" w14:textId="77777777" w:rsidTr="00F40C4A">
        <w:tc>
          <w:tcPr>
            <w:tcW w:w="3403" w:type="dxa"/>
          </w:tcPr>
          <w:p w14:paraId="636A5CF4" w14:textId="1807ED3F" w:rsidR="003D05B9" w:rsidRPr="000415A5" w:rsidRDefault="00B079BA" w:rsidP="003D05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головний бухгалтер ДІУ</w:t>
            </w:r>
          </w:p>
        </w:tc>
        <w:tc>
          <w:tcPr>
            <w:tcW w:w="1870" w:type="dxa"/>
          </w:tcPr>
          <w:p w14:paraId="027CDBE1" w14:textId="43D98F68" w:rsidR="003D05B9" w:rsidRPr="000415A5" w:rsidRDefault="00B079BA" w:rsidP="003D05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Овчиннікова Леся Олександрівна</w:t>
            </w:r>
          </w:p>
        </w:tc>
        <w:tc>
          <w:tcPr>
            <w:tcW w:w="1385" w:type="dxa"/>
          </w:tcPr>
          <w:p w14:paraId="0B0BF50C" w14:textId="47DE282E" w:rsidR="003D05B9" w:rsidRPr="007C1D2A" w:rsidRDefault="00B60F24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94 915,00</w:t>
            </w:r>
          </w:p>
        </w:tc>
        <w:tc>
          <w:tcPr>
            <w:tcW w:w="1307" w:type="dxa"/>
          </w:tcPr>
          <w:p w14:paraId="64C48A94" w14:textId="4821F123" w:rsidR="004C0B2E" w:rsidRPr="007C1D2A" w:rsidRDefault="007E46A5" w:rsidP="004C0B2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3E2DA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474,95</w:t>
            </w:r>
          </w:p>
        </w:tc>
        <w:tc>
          <w:tcPr>
            <w:tcW w:w="2115" w:type="dxa"/>
          </w:tcPr>
          <w:p w14:paraId="63052998" w14:textId="680D8A2A" w:rsidR="003D05B9" w:rsidRPr="000415A5" w:rsidRDefault="003E2DAE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F077DE" w:rsidRPr="000415A5" w14:paraId="36EBAEDA" w14:textId="77777777" w:rsidTr="00F40C4A">
        <w:tc>
          <w:tcPr>
            <w:tcW w:w="3403" w:type="dxa"/>
          </w:tcPr>
          <w:p w14:paraId="2BF25AD2" w14:textId="0115D203" w:rsidR="0016320A" w:rsidRPr="000415A5" w:rsidRDefault="00B079BA" w:rsidP="003D05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начальник відділу кадрів ДІУ</w:t>
            </w:r>
          </w:p>
        </w:tc>
        <w:tc>
          <w:tcPr>
            <w:tcW w:w="1870" w:type="dxa"/>
          </w:tcPr>
          <w:p w14:paraId="0B92F692" w14:textId="2705860B" w:rsidR="0016320A" w:rsidRPr="000415A5" w:rsidRDefault="00B079BA" w:rsidP="003D05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Ступак Ольга Іванівна</w:t>
            </w:r>
          </w:p>
        </w:tc>
        <w:tc>
          <w:tcPr>
            <w:tcW w:w="1385" w:type="dxa"/>
          </w:tcPr>
          <w:p w14:paraId="2009EF12" w14:textId="1E8439E1" w:rsidR="008559A5" w:rsidRPr="00F40C4A" w:rsidRDefault="00F40C4A" w:rsidP="008559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40C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30 917,00</w:t>
            </w:r>
          </w:p>
        </w:tc>
        <w:tc>
          <w:tcPr>
            <w:tcW w:w="1307" w:type="dxa"/>
          </w:tcPr>
          <w:p w14:paraId="38254993" w14:textId="284297EC" w:rsidR="0016320A" w:rsidRPr="00F40C4A" w:rsidRDefault="00FD5A1E" w:rsidP="00070BA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25 479,80</w:t>
            </w:r>
          </w:p>
        </w:tc>
        <w:tc>
          <w:tcPr>
            <w:tcW w:w="2115" w:type="dxa"/>
          </w:tcPr>
          <w:p w14:paraId="0984638C" w14:textId="287A060B" w:rsidR="0016320A" w:rsidRPr="00F40C4A" w:rsidRDefault="003E2DAE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F077DE" w:rsidRPr="000415A5" w14:paraId="2C0B83A0" w14:textId="77777777" w:rsidTr="00F40C4A">
        <w:trPr>
          <w:trHeight w:val="1255"/>
        </w:trPr>
        <w:tc>
          <w:tcPr>
            <w:tcW w:w="3403" w:type="dxa"/>
          </w:tcPr>
          <w:p w14:paraId="3CE88867" w14:textId="2C8BBF8D" w:rsidR="0016320A" w:rsidRPr="000415A5" w:rsidRDefault="00B079BA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начальник відділу нормативно-правової та договірної роботи юридичного управління департаменту правового та адміністративного забезпечення ДІУ</w:t>
            </w:r>
          </w:p>
        </w:tc>
        <w:tc>
          <w:tcPr>
            <w:tcW w:w="1870" w:type="dxa"/>
          </w:tcPr>
          <w:p w14:paraId="3FC5B6F4" w14:textId="018FA3BA" w:rsidR="0016320A" w:rsidRPr="000415A5" w:rsidRDefault="00B079BA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Шевченко Олена Валеріївна</w:t>
            </w:r>
          </w:p>
        </w:tc>
        <w:tc>
          <w:tcPr>
            <w:tcW w:w="1385" w:type="dxa"/>
          </w:tcPr>
          <w:p w14:paraId="1F0878D2" w14:textId="7837DD99" w:rsidR="0016320A" w:rsidRPr="00F40C4A" w:rsidRDefault="00B60F24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40C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30 917,00</w:t>
            </w:r>
          </w:p>
        </w:tc>
        <w:tc>
          <w:tcPr>
            <w:tcW w:w="1307" w:type="dxa"/>
          </w:tcPr>
          <w:p w14:paraId="230FE363" w14:textId="39EB772E" w:rsidR="0016320A" w:rsidRPr="00F40C4A" w:rsidRDefault="00FD5A1E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23 933,95</w:t>
            </w:r>
          </w:p>
        </w:tc>
        <w:tc>
          <w:tcPr>
            <w:tcW w:w="2115" w:type="dxa"/>
          </w:tcPr>
          <w:p w14:paraId="3393114D" w14:textId="54259773" w:rsidR="0016320A" w:rsidRPr="00F40C4A" w:rsidRDefault="003E2DAE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C91C78" w:rsidRPr="000415A5" w14:paraId="3F5168F3" w14:textId="77777777" w:rsidTr="00F40C4A">
        <w:trPr>
          <w:trHeight w:val="1255"/>
        </w:trPr>
        <w:tc>
          <w:tcPr>
            <w:tcW w:w="3403" w:type="dxa"/>
          </w:tcPr>
          <w:p w14:paraId="6D4C68C6" w14:textId="40FA5DEA" w:rsidR="00C91C78" w:rsidRPr="000415A5" w:rsidRDefault="00C91C78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виконувач обов’язків голови правління ПрАТ «УКРФІНЖИТЛО»</w:t>
            </w:r>
          </w:p>
        </w:tc>
        <w:tc>
          <w:tcPr>
            <w:tcW w:w="1870" w:type="dxa"/>
          </w:tcPr>
          <w:p w14:paraId="275C758F" w14:textId="36859693" w:rsidR="00C91C78" w:rsidRPr="000415A5" w:rsidRDefault="00C91C78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Вербицький Дмитро Віталійович</w:t>
            </w:r>
          </w:p>
        </w:tc>
        <w:tc>
          <w:tcPr>
            <w:tcW w:w="1385" w:type="dxa"/>
          </w:tcPr>
          <w:p w14:paraId="2116ABB8" w14:textId="0B7BBE37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7DC6713B" w14:textId="0C05902E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40F2D7E6" w14:textId="7F29CD79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91C78" w:rsidRPr="000415A5" w14:paraId="4C6E18E8" w14:textId="77777777" w:rsidTr="00F40C4A">
        <w:trPr>
          <w:trHeight w:val="699"/>
        </w:trPr>
        <w:tc>
          <w:tcPr>
            <w:tcW w:w="3403" w:type="dxa"/>
          </w:tcPr>
          <w:p w14:paraId="2F5557D2" w14:textId="11A411F9" w:rsidR="00C91C78" w:rsidRPr="000415A5" w:rsidRDefault="00C91C78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виконувач обов’язків заступника голови правління ПрАТ «УКРФІНЖИТЛО»</w:t>
            </w:r>
          </w:p>
        </w:tc>
        <w:tc>
          <w:tcPr>
            <w:tcW w:w="1870" w:type="dxa"/>
          </w:tcPr>
          <w:p w14:paraId="7816E09D" w14:textId="5760BD41" w:rsidR="00C91C78" w:rsidRPr="000415A5" w:rsidRDefault="00C91C78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Лагоцька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Олена Петрівна</w:t>
            </w:r>
          </w:p>
        </w:tc>
        <w:tc>
          <w:tcPr>
            <w:tcW w:w="1385" w:type="dxa"/>
          </w:tcPr>
          <w:p w14:paraId="20B3D243" w14:textId="0F3B7A1D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2D96051F" w14:textId="7FB122FB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6F4F3340" w14:textId="43599684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57165" w:rsidRPr="000415A5" w14:paraId="02CBC573" w14:textId="77777777" w:rsidTr="00F40C4A">
        <w:trPr>
          <w:trHeight w:val="699"/>
        </w:trPr>
        <w:tc>
          <w:tcPr>
            <w:tcW w:w="3403" w:type="dxa"/>
          </w:tcPr>
          <w:p w14:paraId="6C032C2C" w14:textId="1ECE8285" w:rsidR="00C57165" w:rsidRPr="000415A5" w:rsidRDefault="00C57165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заступник начальника управління діяльності суб’єктів господарювання в сфері управління Міністерства</w:t>
            </w:r>
            <w:r w:rsidR="002525BC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– начальник відділу </w:t>
            </w:r>
            <w:r w:rsidR="002525BC" w:rsidRPr="000415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фінансової звітності та планування департаменту з управління об’єктами держаної власності Мінекономіки</w:t>
            </w:r>
          </w:p>
        </w:tc>
        <w:tc>
          <w:tcPr>
            <w:tcW w:w="1870" w:type="dxa"/>
          </w:tcPr>
          <w:p w14:paraId="50C292D6" w14:textId="571B2DC3" w:rsidR="00C57165" w:rsidRPr="000415A5" w:rsidRDefault="002525BC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Муравська Олена Миколаївна</w:t>
            </w:r>
          </w:p>
        </w:tc>
        <w:tc>
          <w:tcPr>
            <w:tcW w:w="1385" w:type="dxa"/>
          </w:tcPr>
          <w:p w14:paraId="53880983" w14:textId="3F5029B4" w:rsidR="00C57165" w:rsidRPr="000415A5" w:rsidRDefault="002525BC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24E1C467" w14:textId="210651EB" w:rsidR="00C57165" w:rsidRPr="000415A5" w:rsidRDefault="002525BC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043866C8" w14:textId="36F6132C" w:rsidR="00C57165" w:rsidRPr="000415A5" w:rsidRDefault="002525BC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5BC" w:rsidRPr="000415A5" w14:paraId="25D02016" w14:textId="77777777" w:rsidTr="00F40C4A">
        <w:trPr>
          <w:trHeight w:val="699"/>
        </w:trPr>
        <w:tc>
          <w:tcPr>
            <w:tcW w:w="3403" w:type="dxa"/>
          </w:tcPr>
          <w:p w14:paraId="6489EAC1" w14:textId="00FB7C5F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головний державний ревізор-інспектор відділу перевірок небанківських фінансових установ управління податкового аудиту фінансових операцій Головного управління ДПС у м. Києві</w:t>
            </w:r>
          </w:p>
        </w:tc>
        <w:tc>
          <w:tcPr>
            <w:tcW w:w="1870" w:type="dxa"/>
          </w:tcPr>
          <w:p w14:paraId="19FFE673" w14:textId="4ADEF5B1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Перегуда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Ярослав Володимирович</w:t>
            </w:r>
          </w:p>
        </w:tc>
        <w:tc>
          <w:tcPr>
            <w:tcW w:w="1385" w:type="dxa"/>
          </w:tcPr>
          <w:p w14:paraId="093898AE" w14:textId="66847572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5B4608F3" w14:textId="029A7C2C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28D245E5" w14:textId="7B9A4AB8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5BC" w:rsidRPr="000415A5" w14:paraId="033EAB91" w14:textId="77777777" w:rsidTr="00F40C4A">
        <w:trPr>
          <w:trHeight w:val="699"/>
        </w:trPr>
        <w:tc>
          <w:tcPr>
            <w:tcW w:w="3403" w:type="dxa"/>
          </w:tcPr>
          <w:p w14:paraId="5AFEF629" w14:textId="7E1B6F70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заступник начальника управління – начальник відділу реорганізації та майнових відносин управління майнових відносин суб’єктів господарювання в сфері управління Міністерства департаменту з управління об’єктами державної вартості Мінекономіки</w:t>
            </w:r>
          </w:p>
        </w:tc>
        <w:tc>
          <w:tcPr>
            <w:tcW w:w="1870" w:type="dxa"/>
          </w:tcPr>
          <w:p w14:paraId="02366E6C" w14:textId="0C36F870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Резавенкова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Олена Петрівна</w:t>
            </w:r>
          </w:p>
        </w:tc>
        <w:tc>
          <w:tcPr>
            <w:tcW w:w="1385" w:type="dxa"/>
          </w:tcPr>
          <w:p w14:paraId="7D36CB72" w14:textId="5AA4D9B6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3A27C6AF" w14:textId="6CA2AEF6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22FDF221" w14:textId="6501F6B5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5BC" w:rsidRPr="000415A5" w14:paraId="3F6BCABC" w14:textId="77777777" w:rsidTr="00F40C4A">
        <w:trPr>
          <w:trHeight w:val="699"/>
        </w:trPr>
        <w:tc>
          <w:tcPr>
            <w:tcW w:w="3403" w:type="dxa"/>
          </w:tcPr>
          <w:p w14:paraId="50FE324D" w14:textId="60E9EF78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головний спеціаліст відділу реорганізації та майнових відносин управління майнових відносин суб’єктів господарювання в сфері управління Міністерства департаменту з</w:t>
            </w:r>
            <w:r w:rsidR="007B759D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управління об’єктами держаної власності Мінекономіки</w:t>
            </w:r>
          </w:p>
        </w:tc>
        <w:tc>
          <w:tcPr>
            <w:tcW w:w="1870" w:type="dxa"/>
          </w:tcPr>
          <w:p w14:paraId="42DCA3FE" w14:textId="02F2DC98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Скрипник Вадим Валентинович</w:t>
            </w:r>
          </w:p>
        </w:tc>
        <w:tc>
          <w:tcPr>
            <w:tcW w:w="1385" w:type="dxa"/>
          </w:tcPr>
          <w:p w14:paraId="258C0FF5" w14:textId="6D49D8D6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094CE4D4" w14:textId="772270AE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65F33CAE" w14:textId="1013D5AB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759D" w:rsidRPr="000415A5" w14:paraId="0811D844" w14:textId="77777777" w:rsidTr="00F40C4A">
        <w:trPr>
          <w:trHeight w:val="699"/>
        </w:trPr>
        <w:tc>
          <w:tcPr>
            <w:tcW w:w="3403" w:type="dxa"/>
          </w:tcPr>
          <w:p w14:paraId="0EAAC39C" w14:textId="3E062854" w:rsidR="007B759D" w:rsidRPr="000415A5" w:rsidRDefault="007B759D" w:rsidP="007B75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головний спеціаліст відділу супроводження припинення діяльності підприємств Департаменту відновлення платоспроможності та припинення діяльності підприємств Фонду держмайна</w:t>
            </w:r>
          </w:p>
        </w:tc>
        <w:tc>
          <w:tcPr>
            <w:tcW w:w="1870" w:type="dxa"/>
          </w:tcPr>
          <w:p w14:paraId="481EF3FD" w14:textId="0D45EFD1" w:rsidR="007B759D" w:rsidRPr="000415A5" w:rsidRDefault="007B759D" w:rsidP="007B75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Стрельников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Павло Олександрович</w:t>
            </w:r>
          </w:p>
        </w:tc>
        <w:tc>
          <w:tcPr>
            <w:tcW w:w="1385" w:type="dxa"/>
          </w:tcPr>
          <w:p w14:paraId="66831337" w14:textId="4F0DDB79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4D850ACF" w14:textId="61A993C9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03FC7B46" w14:textId="41977643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759D" w:rsidRPr="00895473" w14:paraId="09884C4B" w14:textId="77777777" w:rsidTr="00F40C4A">
        <w:trPr>
          <w:trHeight w:val="699"/>
        </w:trPr>
        <w:tc>
          <w:tcPr>
            <w:tcW w:w="3403" w:type="dxa"/>
          </w:tcPr>
          <w:p w14:paraId="700692E9" w14:textId="45ECCC54" w:rsidR="007B759D" w:rsidRPr="000415A5" w:rsidRDefault="007B759D" w:rsidP="007B75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Член комісії з реорганізації ДІУ,  головний державний інспектор відділу перевірок банківських установ управління податкового аудиту фінансових операцій Головного управління ДПС у </w:t>
            </w: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м.Києві</w:t>
            </w:r>
            <w:proofErr w:type="spellEnd"/>
          </w:p>
        </w:tc>
        <w:tc>
          <w:tcPr>
            <w:tcW w:w="1870" w:type="dxa"/>
          </w:tcPr>
          <w:p w14:paraId="473EE676" w14:textId="53902F2C" w:rsidR="007B759D" w:rsidRPr="000415A5" w:rsidRDefault="007B759D" w:rsidP="007B75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Тислюк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Юрій Петрович</w:t>
            </w:r>
          </w:p>
        </w:tc>
        <w:tc>
          <w:tcPr>
            <w:tcW w:w="1385" w:type="dxa"/>
          </w:tcPr>
          <w:p w14:paraId="531C1369" w14:textId="16498EAD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7721751D" w14:textId="48A73602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5996CECC" w14:textId="46810628" w:rsidR="007B759D" w:rsidRPr="00896203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43C93968" w14:textId="1E223164" w:rsidR="00C815E5" w:rsidRPr="00EF4150" w:rsidRDefault="00C815E5" w:rsidP="00EF4150">
      <w:pPr>
        <w:pStyle w:val="a3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C815E5" w:rsidRPr="00EF41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FE43C" w14:textId="77777777" w:rsidR="00C91C78" w:rsidRDefault="00C91C78" w:rsidP="00C91C78">
      <w:pPr>
        <w:spacing w:after="0" w:line="240" w:lineRule="auto"/>
      </w:pPr>
      <w:r>
        <w:separator/>
      </w:r>
    </w:p>
  </w:endnote>
  <w:endnote w:type="continuationSeparator" w:id="0">
    <w:p w14:paraId="6E913DCB" w14:textId="77777777" w:rsidR="00C91C78" w:rsidRDefault="00C91C78" w:rsidP="00C91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6EDFD" w14:textId="77777777" w:rsidR="00C91C78" w:rsidRDefault="00C91C78" w:rsidP="00C91C78">
      <w:pPr>
        <w:spacing w:after="0" w:line="240" w:lineRule="auto"/>
      </w:pPr>
      <w:r>
        <w:separator/>
      </w:r>
    </w:p>
  </w:footnote>
  <w:footnote w:type="continuationSeparator" w:id="0">
    <w:p w14:paraId="2F2FE2DF" w14:textId="77777777" w:rsidR="00C91C78" w:rsidRDefault="00C91C78" w:rsidP="00C91C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5EC7"/>
    <w:multiLevelType w:val="hybridMultilevel"/>
    <w:tmpl w:val="179AEEF2"/>
    <w:lvl w:ilvl="0" w:tplc="9022E8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F3F23"/>
    <w:multiLevelType w:val="hybridMultilevel"/>
    <w:tmpl w:val="EA844E1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0D665C"/>
    <w:multiLevelType w:val="hybridMultilevel"/>
    <w:tmpl w:val="26D4EA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568043">
    <w:abstractNumId w:val="0"/>
  </w:num>
  <w:num w:numId="2" w16cid:durableId="80300871">
    <w:abstractNumId w:val="1"/>
  </w:num>
  <w:num w:numId="3" w16cid:durableId="1876964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445"/>
    <w:rsid w:val="00024A31"/>
    <w:rsid w:val="000415A5"/>
    <w:rsid w:val="00070BA8"/>
    <w:rsid w:val="00074895"/>
    <w:rsid w:val="00092381"/>
    <w:rsid w:val="0009365F"/>
    <w:rsid w:val="0009432E"/>
    <w:rsid w:val="000D5FA2"/>
    <w:rsid w:val="0011160D"/>
    <w:rsid w:val="00143A30"/>
    <w:rsid w:val="00150D4A"/>
    <w:rsid w:val="0016320A"/>
    <w:rsid w:val="001F20A4"/>
    <w:rsid w:val="001F36EC"/>
    <w:rsid w:val="00211A9E"/>
    <w:rsid w:val="002241A4"/>
    <w:rsid w:val="002525BC"/>
    <w:rsid w:val="00272CB8"/>
    <w:rsid w:val="00291595"/>
    <w:rsid w:val="002F2EE7"/>
    <w:rsid w:val="002F671E"/>
    <w:rsid w:val="00342C0B"/>
    <w:rsid w:val="00361955"/>
    <w:rsid w:val="003619D1"/>
    <w:rsid w:val="00383565"/>
    <w:rsid w:val="003A1445"/>
    <w:rsid w:val="003D05B9"/>
    <w:rsid w:val="003D05D1"/>
    <w:rsid w:val="003E164A"/>
    <w:rsid w:val="003E2DAE"/>
    <w:rsid w:val="003E509C"/>
    <w:rsid w:val="004234B9"/>
    <w:rsid w:val="004A3CF7"/>
    <w:rsid w:val="004C0B2E"/>
    <w:rsid w:val="004C4624"/>
    <w:rsid w:val="00512985"/>
    <w:rsid w:val="0054409E"/>
    <w:rsid w:val="00552FBE"/>
    <w:rsid w:val="005B7E0D"/>
    <w:rsid w:val="005D0870"/>
    <w:rsid w:val="006552A1"/>
    <w:rsid w:val="00657B47"/>
    <w:rsid w:val="0067481D"/>
    <w:rsid w:val="006937C0"/>
    <w:rsid w:val="006E67E8"/>
    <w:rsid w:val="006F4FFA"/>
    <w:rsid w:val="007B759D"/>
    <w:rsid w:val="007C1D2A"/>
    <w:rsid w:val="007E0910"/>
    <w:rsid w:val="007E46A5"/>
    <w:rsid w:val="00801541"/>
    <w:rsid w:val="00815DFB"/>
    <w:rsid w:val="008559A5"/>
    <w:rsid w:val="00895473"/>
    <w:rsid w:val="00896203"/>
    <w:rsid w:val="008E5058"/>
    <w:rsid w:val="00902AE7"/>
    <w:rsid w:val="0092761C"/>
    <w:rsid w:val="009750BD"/>
    <w:rsid w:val="00995629"/>
    <w:rsid w:val="009F1577"/>
    <w:rsid w:val="00A22069"/>
    <w:rsid w:val="00A30770"/>
    <w:rsid w:val="00A37AEB"/>
    <w:rsid w:val="00AE52BA"/>
    <w:rsid w:val="00B00274"/>
    <w:rsid w:val="00B079BA"/>
    <w:rsid w:val="00B60F24"/>
    <w:rsid w:val="00B753F3"/>
    <w:rsid w:val="00B922E2"/>
    <w:rsid w:val="00C14F7C"/>
    <w:rsid w:val="00C54EC0"/>
    <w:rsid w:val="00C57165"/>
    <w:rsid w:val="00C66275"/>
    <w:rsid w:val="00C815E5"/>
    <w:rsid w:val="00C91C78"/>
    <w:rsid w:val="00CB7D66"/>
    <w:rsid w:val="00D01027"/>
    <w:rsid w:val="00D30EE6"/>
    <w:rsid w:val="00D53BE0"/>
    <w:rsid w:val="00D807B1"/>
    <w:rsid w:val="00E339EA"/>
    <w:rsid w:val="00E839EF"/>
    <w:rsid w:val="00E9179A"/>
    <w:rsid w:val="00EC55CD"/>
    <w:rsid w:val="00EF4150"/>
    <w:rsid w:val="00F02F63"/>
    <w:rsid w:val="00F077DE"/>
    <w:rsid w:val="00F30D06"/>
    <w:rsid w:val="00F40C4A"/>
    <w:rsid w:val="00F443EF"/>
    <w:rsid w:val="00F5236A"/>
    <w:rsid w:val="00F57EE5"/>
    <w:rsid w:val="00FB5A0E"/>
    <w:rsid w:val="00FD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3F18C"/>
  <w15:chartTrackingRefBased/>
  <w15:docId w15:val="{388E1434-B934-4A25-9200-7CB9EBCD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30D06"/>
    <w:pPr>
      <w:ind w:left="720"/>
      <w:contextualSpacing/>
    </w:pPr>
  </w:style>
  <w:style w:type="table" w:styleId="a4">
    <w:name w:val="Table Grid"/>
    <w:basedOn w:val="a1"/>
    <w:uiPriority w:val="39"/>
    <w:rsid w:val="00C81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09238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9238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9238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9238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92381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C91C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91C78"/>
  </w:style>
  <w:style w:type="paragraph" w:styleId="ac">
    <w:name w:val="footer"/>
    <w:basedOn w:val="a"/>
    <w:link w:val="ad"/>
    <w:uiPriority w:val="99"/>
    <w:unhideWhenUsed/>
    <w:rsid w:val="00C91C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91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7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7D58B-3596-420C-BFB6-F433EE2A9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Тимофей Алла Андріївна</dc:creator>
  <cp:keywords/>
  <dc:description/>
  <cp:lastModifiedBy>Овчиннікова Леся Олександрівна</cp:lastModifiedBy>
  <cp:revision>6</cp:revision>
  <cp:lastPrinted>2021-12-06T07:13:00Z</cp:lastPrinted>
  <dcterms:created xsi:type="dcterms:W3CDTF">2023-01-17T13:12:00Z</dcterms:created>
  <dcterms:modified xsi:type="dcterms:W3CDTF">2023-01-17T13:43:00Z</dcterms:modified>
</cp:coreProperties>
</file>